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123C1" w14:textId="66A6D339" w:rsidR="00E42D65" w:rsidRDefault="00E42D65" w:rsidP="00E42D65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>
        <w:rPr>
          <w:rFonts w:cs="Arial"/>
          <w:sz w:val="22"/>
        </w:rPr>
        <w:t>3GPP TSG SA WG5 Meeting 137-e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  <w:t xml:space="preserve">TDoc </w:t>
      </w:r>
      <w:r>
        <w:rPr>
          <w:rFonts w:cs="Arial"/>
          <w:sz w:val="22"/>
          <w:szCs w:val="22"/>
        </w:rPr>
        <w:t>S5-21303</w:t>
      </w:r>
      <w:r>
        <w:rPr>
          <w:rFonts w:cs="Arial"/>
          <w:sz w:val="22"/>
          <w:szCs w:val="22"/>
        </w:rPr>
        <w:t>3</w:t>
      </w:r>
    </w:p>
    <w:p w14:paraId="2AB580ED" w14:textId="77777777" w:rsidR="00E42D65" w:rsidRDefault="00E42D65" w:rsidP="00E42D6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>
        <w:rPr>
          <w:sz w:val="22"/>
        </w:rPr>
        <w:t>electronic meeting, online, 10 - 19 May 2021</w:t>
      </w:r>
      <w:r>
        <w:rPr>
          <w:bCs/>
          <w:sz w:val="24"/>
        </w:rPr>
        <w:tab/>
      </w:r>
    </w:p>
    <w:p w14:paraId="101FC776" w14:textId="77777777" w:rsidR="00E42D65" w:rsidRDefault="00E42D65" w:rsidP="00E42D6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>3GPP SA2</w:t>
      </w:r>
    </w:p>
    <w:p w14:paraId="2E33B8A9" w14:textId="167F4879" w:rsidR="00E42D65" w:rsidRDefault="00E42D65" w:rsidP="00E42D65">
      <w:pPr>
        <w:spacing w:after="60"/>
        <w:ind w:left="1985" w:hanging="1985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A5C4C">
        <w:rPr>
          <w:rFonts w:ascii="Arial" w:hAnsi="Arial" w:cs="Arial" w:hint="eastAsia"/>
          <w:b/>
          <w:szCs w:val="22"/>
        </w:rPr>
        <w:t xml:space="preserve">Reply </w:t>
      </w:r>
      <w:r w:rsidRPr="00BA5C4C">
        <w:rPr>
          <w:rFonts w:ascii="Arial" w:hAnsi="Arial" w:cs="Arial"/>
          <w:b/>
          <w:szCs w:val="22"/>
        </w:rPr>
        <w:t>LS on 5G ProSe charging updates</w:t>
      </w:r>
    </w:p>
    <w:p w14:paraId="113FE71E" w14:textId="77777777" w:rsidR="00E42D65" w:rsidRDefault="00E42D65" w:rsidP="00E42D6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25D1858" w14:textId="67DB96A0" w:rsidR="00DB0288" w:rsidRDefault="00E42D65" w:rsidP="00E42D6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</w:t>
      </w:r>
      <w:r w:rsidR="00C047B2">
        <w:rPr>
          <w:rFonts w:cs="Arial"/>
          <w:bCs/>
        </w:rPr>
        <w:t>7</w:t>
      </w:r>
      <w:r>
        <w:rPr>
          <w:rFonts w:cs="Arial"/>
          <w:bCs/>
        </w:rPr>
        <w:t>.1</w:t>
      </w:r>
    </w:p>
    <w:p w14:paraId="453609C4" w14:textId="77777777" w:rsidR="00DB0288" w:rsidRDefault="00DB028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787BECB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361D7E">
        <w:rPr>
          <w:rFonts w:cs="Arial" w:hint="eastAsia"/>
          <w:noProof w:val="0"/>
          <w:sz w:val="22"/>
          <w:szCs w:val="22"/>
        </w:rPr>
        <w:t>3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E45E84">
        <w:rPr>
          <w:rFonts w:cs="Arial" w:hint="eastAsia"/>
          <w:noProof w:val="0"/>
          <w:sz w:val="22"/>
          <w:szCs w:val="22"/>
        </w:rPr>
        <w:t>0</w:t>
      </w:r>
      <w:r w:rsidR="003A5F70">
        <w:rPr>
          <w:rFonts w:cs="Arial" w:hint="eastAsia"/>
          <w:noProof w:val="0"/>
          <w:sz w:val="22"/>
          <w:szCs w:val="22"/>
        </w:rPr>
        <w:t>1598</w:t>
      </w:r>
    </w:p>
    <w:p w14:paraId="237888A8" w14:textId="01F9BD0D" w:rsidR="00BA5C4C" w:rsidRPr="00BA5C4C" w:rsidRDefault="00361D7E" w:rsidP="00BA5C4C">
      <w:pPr>
        <w:rPr>
          <w:rFonts w:ascii="Arial" w:hAnsi="Arial" w:cs="Arial"/>
        </w:rPr>
      </w:pPr>
      <w:r>
        <w:rPr>
          <w:rFonts w:ascii="Arial" w:eastAsia="Arial Unicode MS" w:hAnsi="Arial" w:cs="Arial" w:hint="eastAsia"/>
          <w:b/>
          <w:bCs/>
          <w:sz w:val="24"/>
        </w:rPr>
        <w:t>Feb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24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Mar 09</w:t>
      </w:r>
      <w:r>
        <w:rPr>
          <w:rFonts w:ascii="Arial" w:hAnsi="Arial"/>
          <w:b/>
          <w:noProof/>
          <w:sz w:val="22"/>
          <w:szCs w:val="22"/>
          <w:lang w:val="en-US"/>
        </w:rPr>
        <w:t>, 202</w:t>
      </w:r>
      <w:r>
        <w:rPr>
          <w:rFonts w:ascii="Arial" w:hAnsi="Arial" w:hint="eastAsia"/>
          <w:b/>
          <w:noProof/>
          <w:sz w:val="22"/>
          <w:szCs w:val="22"/>
          <w:lang w:val="en-US"/>
        </w:rPr>
        <w:t>1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>, Elbonia</w:t>
      </w:r>
    </w:p>
    <w:p w14:paraId="5751A3C2" w14:textId="6E7DA53D" w:rsidR="004E3939" w:rsidRPr="00BA5C4C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BA5C4C">
        <w:rPr>
          <w:rFonts w:ascii="Arial" w:hAnsi="Arial" w:cs="Arial"/>
          <w:b/>
          <w:szCs w:val="22"/>
        </w:rPr>
        <w:t>Title:</w:t>
      </w:r>
      <w:r w:rsidRPr="00BA5C4C">
        <w:rPr>
          <w:rFonts w:ascii="Arial" w:hAnsi="Arial" w:cs="Arial"/>
          <w:b/>
          <w:szCs w:val="22"/>
        </w:rPr>
        <w:tab/>
      </w:r>
      <w:r w:rsidR="008529E3" w:rsidRPr="00BA5C4C">
        <w:rPr>
          <w:rFonts w:ascii="Arial" w:hAnsi="Arial" w:cs="Arial" w:hint="eastAsia"/>
          <w:b/>
          <w:szCs w:val="22"/>
        </w:rPr>
        <w:t xml:space="preserve">Reply </w:t>
      </w:r>
      <w:r w:rsidRPr="00BA5C4C">
        <w:rPr>
          <w:rFonts w:ascii="Arial" w:hAnsi="Arial" w:cs="Arial"/>
          <w:b/>
          <w:szCs w:val="22"/>
        </w:rPr>
        <w:t xml:space="preserve">LS on </w:t>
      </w:r>
      <w:r w:rsidR="008529E3" w:rsidRPr="00BA5C4C">
        <w:rPr>
          <w:rFonts w:ascii="Arial" w:hAnsi="Arial" w:cs="Arial"/>
          <w:b/>
          <w:szCs w:val="22"/>
        </w:rPr>
        <w:t>5G ProSe charging updates</w:t>
      </w:r>
    </w:p>
    <w:p w14:paraId="72043A64" w14:textId="4A7004F1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7"/>
      <w:bookmarkStart w:id="4" w:name="OLE_LINK58"/>
      <w:r w:rsidRPr="00BA5C4C">
        <w:rPr>
          <w:rFonts w:ascii="Arial" w:hAnsi="Arial" w:cs="Arial"/>
          <w:b/>
          <w:szCs w:val="22"/>
        </w:rPr>
        <w:t>Response to:</w:t>
      </w:r>
      <w:r w:rsidRPr="00BA5C4C">
        <w:rPr>
          <w:rFonts w:ascii="Arial" w:hAnsi="Arial" w:cs="Arial"/>
          <w:b/>
          <w:bCs/>
          <w:szCs w:val="22"/>
        </w:rPr>
        <w:tab/>
      </w:r>
      <w:r w:rsidR="008529E3" w:rsidRPr="00BA5C4C">
        <w:rPr>
          <w:rFonts w:ascii="Arial" w:hAnsi="Arial" w:cs="Arial"/>
          <w:b/>
          <w:szCs w:val="22"/>
        </w:rPr>
        <w:t>LS on 5G ProSe charging updates</w:t>
      </w:r>
      <w:r w:rsidR="008529E3" w:rsidRPr="00BA5C4C">
        <w:rPr>
          <w:rFonts w:ascii="Arial" w:hAnsi="Arial" w:cs="Arial" w:hint="eastAsia"/>
          <w:b/>
          <w:szCs w:val="22"/>
        </w:rPr>
        <w:t xml:space="preserve"> (</w:t>
      </w:r>
      <w:r w:rsidR="008529E3" w:rsidRPr="00BA5C4C">
        <w:rPr>
          <w:rFonts w:ascii="Arial" w:hAnsi="Arial" w:cs="Arial"/>
          <w:b/>
          <w:szCs w:val="22"/>
        </w:rPr>
        <w:t>S5-211423</w:t>
      </w:r>
      <w:r w:rsidR="008529E3" w:rsidRPr="00BA5C4C">
        <w:rPr>
          <w:rFonts w:ascii="Arial" w:hAnsi="Arial" w:cs="Arial" w:hint="eastAsia"/>
          <w:b/>
          <w:szCs w:val="22"/>
        </w:rPr>
        <w:t>/S2-21</w:t>
      </w:r>
      <w:r w:rsidR="00EF7093">
        <w:rPr>
          <w:rFonts w:ascii="Arial" w:hAnsi="Arial" w:cs="Arial" w:hint="eastAsia"/>
          <w:b/>
          <w:szCs w:val="22"/>
        </w:rPr>
        <w:t>00154</w:t>
      </w:r>
      <w:r w:rsidR="008529E3" w:rsidRPr="00BA5C4C">
        <w:rPr>
          <w:rFonts w:ascii="Arial" w:hAnsi="Arial" w:cs="Arial" w:hint="eastAsia"/>
          <w:b/>
          <w:szCs w:val="22"/>
        </w:rPr>
        <w:t>)</w:t>
      </w:r>
    </w:p>
    <w:p w14:paraId="27411221" w14:textId="77777777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BA5C4C">
        <w:rPr>
          <w:rFonts w:ascii="Arial" w:hAnsi="Arial" w:cs="Arial"/>
          <w:b/>
          <w:szCs w:val="22"/>
        </w:rPr>
        <w:t>Release:</w:t>
      </w:r>
      <w:r w:rsidRPr="00BA5C4C">
        <w:rPr>
          <w:rFonts w:ascii="Arial" w:hAnsi="Arial" w:cs="Arial"/>
          <w:b/>
          <w:bCs/>
          <w:szCs w:val="22"/>
        </w:rPr>
        <w:tab/>
      </w:r>
      <w:r w:rsidR="00C82D2E" w:rsidRPr="00BA5C4C">
        <w:rPr>
          <w:rFonts w:ascii="Arial" w:hAnsi="Arial" w:cs="Arial"/>
          <w:b/>
          <w:bCs/>
          <w:szCs w:val="22"/>
        </w:rPr>
        <w:t>Rel-17</w:t>
      </w:r>
    </w:p>
    <w:bookmarkEnd w:id="5"/>
    <w:bookmarkEnd w:id="6"/>
    <w:bookmarkEnd w:id="7"/>
    <w:p w14:paraId="066142F3" w14:textId="77777777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BA5C4C">
        <w:rPr>
          <w:rFonts w:ascii="Arial" w:hAnsi="Arial" w:cs="Arial"/>
          <w:b/>
          <w:szCs w:val="22"/>
        </w:rPr>
        <w:t>Work Item:</w:t>
      </w:r>
      <w:r w:rsidRPr="00BA5C4C">
        <w:rPr>
          <w:rFonts w:ascii="Arial" w:hAnsi="Arial" w:cs="Arial"/>
          <w:b/>
          <w:bCs/>
          <w:szCs w:val="22"/>
        </w:rPr>
        <w:tab/>
      </w:r>
      <w:r w:rsidR="00C82D2E" w:rsidRPr="00BA5C4C">
        <w:rPr>
          <w:rFonts w:ascii="Arial" w:hAnsi="Arial" w:cs="Arial"/>
          <w:b/>
          <w:bCs/>
          <w:szCs w:val="22"/>
        </w:rPr>
        <w:t>FS_5G_ProSe</w:t>
      </w:r>
    </w:p>
    <w:p w14:paraId="5C521847" w14:textId="77777777" w:rsidR="00B97703" w:rsidRPr="004C24DB" w:rsidRDefault="00B97703">
      <w:pPr>
        <w:spacing w:after="60"/>
        <w:ind w:left="1985" w:hanging="1985"/>
        <w:rPr>
          <w:rFonts w:ascii="Arial" w:hAnsi="Arial" w:cs="Arial"/>
          <w:b/>
          <w:sz w:val="21"/>
          <w:szCs w:val="22"/>
        </w:rPr>
      </w:pPr>
    </w:p>
    <w:p w14:paraId="547A37E1" w14:textId="77777777" w:rsidR="00B97703" w:rsidRPr="00DB0288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 w:rsidRPr="00DB0288">
        <w:rPr>
          <w:rFonts w:ascii="Arial" w:hAnsi="Arial" w:cs="Arial"/>
          <w:b/>
          <w:szCs w:val="22"/>
          <w:lang w:val="fr-FR"/>
        </w:rPr>
        <w:t>Source:</w:t>
      </w:r>
      <w:r w:rsidRPr="00DB0288">
        <w:rPr>
          <w:rFonts w:ascii="Arial" w:hAnsi="Arial" w:cs="Arial"/>
          <w:b/>
          <w:szCs w:val="22"/>
          <w:lang w:val="fr-FR"/>
        </w:rPr>
        <w:tab/>
      </w:r>
      <w:r w:rsidR="00C82D2E" w:rsidRPr="00DB0288">
        <w:rPr>
          <w:rFonts w:ascii="Arial" w:hAnsi="Arial" w:cs="Arial"/>
          <w:b/>
          <w:szCs w:val="22"/>
          <w:lang w:val="fr-FR"/>
        </w:rPr>
        <w:t>SA2</w:t>
      </w:r>
    </w:p>
    <w:p w14:paraId="6FBE95A4" w14:textId="240013D1" w:rsidR="00B97703" w:rsidRPr="00DB0288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 w:rsidRPr="00DB0288">
        <w:rPr>
          <w:rFonts w:ascii="Arial" w:hAnsi="Arial" w:cs="Arial"/>
          <w:b/>
          <w:szCs w:val="22"/>
          <w:lang w:val="fr-FR"/>
        </w:rPr>
        <w:t>To:</w:t>
      </w:r>
      <w:r w:rsidRPr="00DB0288">
        <w:rPr>
          <w:rFonts w:ascii="Arial" w:hAnsi="Arial" w:cs="Arial"/>
          <w:b/>
          <w:bCs/>
          <w:szCs w:val="22"/>
          <w:lang w:val="fr-FR"/>
        </w:rPr>
        <w:tab/>
      </w:r>
      <w:r w:rsidR="00353DD3" w:rsidRPr="00DB0288">
        <w:rPr>
          <w:rFonts w:ascii="Arial" w:hAnsi="Arial" w:cs="Arial"/>
          <w:b/>
          <w:bCs/>
          <w:szCs w:val="22"/>
          <w:lang w:val="fr-FR"/>
        </w:rPr>
        <w:t>SA</w:t>
      </w:r>
      <w:r w:rsidR="008529E3" w:rsidRPr="00DB0288">
        <w:rPr>
          <w:rFonts w:ascii="Arial" w:hAnsi="Arial" w:cs="Arial" w:hint="eastAsia"/>
          <w:b/>
          <w:bCs/>
          <w:szCs w:val="22"/>
          <w:lang w:val="fr-FR"/>
        </w:rPr>
        <w:t>5</w:t>
      </w:r>
    </w:p>
    <w:p w14:paraId="7D7FABC9" w14:textId="421CC6EA" w:rsidR="00B97703" w:rsidRPr="00DB0288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bookmarkStart w:id="8" w:name="OLE_LINK45"/>
      <w:bookmarkStart w:id="9" w:name="OLE_LINK46"/>
      <w:r w:rsidRPr="00DB0288">
        <w:rPr>
          <w:rFonts w:ascii="Arial" w:hAnsi="Arial" w:cs="Arial"/>
          <w:b/>
          <w:szCs w:val="22"/>
          <w:lang w:val="fr-FR"/>
        </w:rPr>
        <w:t>Cc:</w:t>
      </w:r>
      <w:r w:rsidRPr="00DB0288">
        <w:rPr>
          <w:rFonts w:ascii="Arial" w:hAnsi="Arial" w:cs="Arial"/>
          <w:b/>
          <w:bCs/>
          <w:szCs w:val="22"/>
          <w:lang w:val="fr-FR"/>
        </w:rPr>
        <w:tab/>
      </w:r>
      <w:r w:rsidR="00353DD3" w:rsidRPr="00DB0288">
        <w:rPr>
          <w:rFonts w:ascii="Arial" w:hAnsi="Arial" w:cs="Arial" w:hint="eastAsia"/>
          <w:b/>
          <w:bCs/>
          <w:szCs w:val="22"/>
          <w:lang w:val="fr-FR"/>
        </w:rPr>
        <w:t>-</w:t>
      </w:r>
    </w:p>
    <w:bookmarkEnd w:id="8"/>
    <w:bookmarkEnd w:id="9"/>
    <w:p w14:paraId="25EE3DED" w14:textId="77777777" w:rsidR="00B97703" w:rsidRPr="00DB0288" w:rsidRDefault="00B97703">
      <w:pPr>
        <w:spacing w:after="60"/>
        <w:ind w:left="1985" w:hanging="1985"/>
        <w:rPr>
          <w:rFonts w:ascii="Arial" w:hAnsi="Arial" w:cs="Arial"/>
          <w:bCs/>
          <w:sz w:val="18"/>
          <w:lang w:val="fr-FR"/>
        </w:rPr>
      </w:pPr>
    </w:p>
    <w:p w14:paraId="7BBD8771" w14:textId="62859500" w:rsidR="001A685E" w:rsidRPr="00BA5C4C" w:rsidRDefault="00B97703" w:rsidP="00E70B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BA5C4C">
        <w:rPr>
          <w:rFonts w:ascii="Arial" w:hAnsi="Arial" w:cs="Arial"/>
          <w:b/>
          <w:szCs w:val="22"/>
        </w:rPr>
        <w:t>Contact person:</w:t>
      </w:r>
      <w:r w:rsidRPr="00BA5C4C">
        <w:rPr>
          <w:rFonts w:ascii="Arial" w:hAnsi="Arial" w:cs="Arial"/>
          <w:b/>
          <w:bCs/>
          <w:szCs w:val="22"/>
        </w:rPr>
        <w:tab/>
      </w:r>
      <w:r w:rsidR="000E02A8" w:rsidRPr="00BA5C4C">
        <w:rPr>
          <w:rFonts w:ascii="Arial" w:hAnsi="Arial" w:cs="Arial" w:hint="eastAsia"/>
          <w:b/>
          <w:bCs/>
          <w:szCs w:val="22"/>
        </w:rPr>
        <w:t>Deng Qiang</w:t>
      </w:r>
    </w:p>
    <w:p w14:paraId="01807907" w14:textId="47B68990" w:rsidR="004C24DB" w:rsidRPr="004C24DB" w:rsidRDefault="00557D18" w:rsidP="004C24DB">
      <w:pPr>
        <w:spacing w:after="60"/>
        <w:ind w:left="1985"/>
        <w:rPr>
          <w:rFonts w:ascii="Arial" w:hAnsi="Arial" w:cs="Arial"/>
          <w:b/>
          <w:bCs/>
          <w:sz w:val="21"/>
          <w:szCs w:val="22"/>
        </w:rPr>
      </w:pPr>
      <w:r w:rsidRPr="00BA5C4C">
        <w:rPr>
          <w:rFonts w:ascii="Arial" w:hAnsi="Arial" w:cs="Arial" w:hint="eastAsia"/>
          <w:b/>
          <w:bCs/>
          <w:szCs w:val="22"/>
        </w:rPr>
        <w:t xml:space="preserve">Email address: </w:t>
      </w:r>
      <w:hyperlink r:id="rId10" w:history="1">
        <w:r w:rsidR="004C24DB" w:rsidRPr="00BA5C4C">
          <w:rPr>
            <w:rStyle w:val="Hyperlink"/>
            <w:rFonts w:ascii="Arial" w:hAnsi="Arial" w:cs="Arial" w:hint="eastAsia"/>
            <w:b/>
            <w:bCs/>
            <w:szCs w:val="22"/>
          </w:rPr>
          <w:t>dengqiang1@catt.cn</w:t>
        </w:r>
      </w:hyperlink>
    </w:p>
    <w:p w14:paraId="22FF6359" w14:textId="77777777" w:rsidR="004C24DB" w:rsidRPr="004C24DB" w:rsidRDefault="004C24DB" w:rsidP="004C24DB">
      <w:pPr>
        <w:spacing w:after="60"/>
        <w:ind w:left="1985"/>
        <w:rPr>
          <w:rFonts w:ascii="Arial" w:hAnsi="Arial" w:cs="Arial"/>
          <w:b/>
          <w:bCs/>
          <w:sz w:val="21"/>
          <w:szCs w:val="22"/>
        </w:rPr>
      </w:pPr>
    </w:p>
    <w:p w14:paraId="2451B19E" w14:textId="3E934455" w:rsidR="004C24DB" w:rsidRPr="005A20CC" w:rsidRDefault="004C24DB" w:rsidP="004C24DB">
      <w:pPr>
        <w:tabs>
          <w:tab w:val="left" w:pos="2268"/>
        </w:tabs>
        <w:rPr>
          <w:rFonts w:ascii="Arial" w:hAnsi="Arial" w:cs="Arial"/>
          <w:b/>
        </w:rPr>
      </w:pPr>
      <w:r w:rsidRPr="005A20CC">
        <w:rPr>
          <w:rFonts w:ascii="Arial" w:hAnsi="Arial" w:cs="Arial"/>
          <w:b/>
        </w:rPr>
        <w:t>Send any reply LS to:</w:t>
      </w:r>
      <w:r w:rsidRPr="005A20C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5A20CC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804EB8C" w14:textId="5A300097" w:rsidR="00B97703" w:rsidRPr="005A20CC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 w:rsidRPr="005A20CC">
        <w:rPr>
          <w:rFonts w:ascii="Arial" w:hAnsi="Arial" w:cs="Arial"/>
          <w:b/>
        </w:rPr>
        <w:t>Attachments:</w:t>
      </w:r>
      <w:r w:rsidRPr="005A20CC">
        <w:rPr>
          <w:rFonts w:ascii="Arial" w:hAnsi="Arial" w:cs="Arial"/>
          <w:bCs/>
        </w:rPr>
        <w:tab/>
      </w:r>
      <w:r w:rsidR="001A08C9">
        <w:rPr>
          <w:rFonts w:ascii="Arial" w:hAnsi="Arial" w:cs="Arial" w:hint="eastAsia"/>
          <w:b/>
        </w:rPr>
        <w:t>S2-2101628</w:t>
      </w:r>
    </w:p>
    <w:p w14:paraId="3FCD1401" w14:textId="77777777" w:rsidR="00B97703" w:rsidRPr="005A20CC" w:rsidRDefault="000F6242" w:rsidP="00B97703">
      <w:pPr>
        <w:pStyle w:val="Heading1"/>
      </w:pPr>
      <w:r w:rsidRPr="005A20CC">
        <w:t>1</w:t>
      </w:r>
      <w:r w:rsidR="002F1940" w:rsidRPr="005A20CC">
        <w:tab/>
      </w:r>
      <w:r w:rsidRPr="005A20CC">
        <w:t>Overall description</w:t>
      </w:r>
    </w:p>
    <w:p w14:paraId="41067223" w14:textId="638816CB" w:rsidR="00CC0B27" w:rsidRDefault="004C24DB" w:rsidP="00605EA4">
      <w:pPr>
        <w:rPr>
          <w:rFonts w:ascii="Arial" w:hAnsi="Arial" w:cs="Arial"/>
        </w:rPr>
      </w:pPr>
      <w:r w:rsidRPr="004C24DB">
        <w:rPr>
          <w:rFonts w:ascii="Arial" w:hAnsi="Arial" w:cs="Arial"/>
        </w:rPr>
        <w:t>SA2 thanks</w:t>
      </w:r>
      <w:r>
        <w:rPr>
          <w:rFonts w:ascii="Arial" w:hAnsi="Arial" w:cs="Arial" w:hint="eastAsia"/>
        </w:rPr>
        <w:t xml:space="preserve"> SA5 on the LS </w:t>
      </w:r>
      <w:r w:rsidRPr="004C24DB">
        <w:rPr>
          <w:rFonts w:ascii="Arial" w:hAnsi="Arial" w:cs="Arial"/>
        </w:rPr>
        <w:t>5G ProSe charging updates</w:t>
      </w:r>
      <w:r>
        <w:rPr>
          <w:rFonts w:ascii="Arial" w:hAnsi="Arial" w:cs="Arial" w:hint="eastAsia"/>
        </w:rPr>
        <w:t xml:space="preserve"> </w:t>
      </w:r>
      <w:r w:rsidRPr="004C24DB">
        <w:rPr>
          <w:rFonts w:ascii="Arial" w:hAnsi="Arial" w:cs="Arial"/>
        </w:rPr>
        <w:t>(S5-211423/S2-21</w:t>
      </w:r>
      <w:r w:rsidR="00002332">
        <w:rPr>
          <w:rFonts w:ascii="Arial" w:hAnsi="Arial" w:cs="Arial" w:hint="eastAsia"/>
        </w:rPr>
        <w:t>00154</w:t>
      </w:r>
      <w:r w:rsidRPr="004C24DB">
        <w:rPr>
          <w:rFonts w:ascii="Arial" w:hAnsi="Arial" w:cs="Arial"/>
        </w:rPr>
        <w:t>)</w:t>
      </w:r>
      <w:r>
        <w:rPr>
          <w:rFonts w:ascii="Arial" w:hAnsi="Arial" w:cs="Arial" w:hint="eastAsia"/>
        </w:rPr>
        <w:t>.</w:t>
      </w:r>
    </w:p>
    <w:p w14:paraId="634997BC" w14:textId="5ACF98AB" w:rsidR="004C24DB" w:rsidRDefault="00637043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Regarding to </w:t>
      </w:r>
      <w:r w:rsidR="004C24DB">
        <w:rPr>
          <w:rFonts w:ascii="Arial" w:hAnsi="Arial" w:cs="Arial" w:hint="eastAsia"/>
        </w:rPr>
        <w:t xml:space="preserve">the </w:t>
      </w:r>
      <w:r w:rsidR="004C24DB" w:rsidRPr="004C24DB">
        <w:rPr>
          <w:rFonts w:ascii="Arial" w:hAnsi="Arial" w:cs="Arial"/>
        </w:rPr>
        <w:t>Control Plane based UE usage reporting</w:t>
      </w:r>
      <w:r w:rsidR="004C24DB">
        <w:rPr>
          <w:rFonts w:ascii="Arial" w:hAnsi="Arial" w:cs="Arial" w:hint="eastAsia"/>
        </w:rPr>
        <w:t xml:space="preserve"> solutions</w:t>
      </w:r>
      <w:r w:rsidR="004C24DB">
        <w:rPr>
          <w:rFonts w:ascii="Arial" w:hAnsi="Arial" w:cs="Arial"/>
        </w:rPr>
        <w:t xml:space="preserve"> </w:t>
      </w:r>
      <w:r w:rsidR="004C24DB">
        <w:rPr>
          <w:rFonts w:ascii="Arial" w:hAnsi="Arial" w:cs="Arial" w:hint="eastAsia"/>
        </w:rPr>
        <w:t>and</w:t>
      </w:r>
      <w:r w:rsidR="004C24DB" w:rsidRPr="004C24DB">
        <w:rPr>
          <w:rFonts w:ascii="Arial" w:hAnsi="Arial" w:cs="Arial"/>
        </w:rPr>
        <w:t xml:space="preserve"> User Plane based UE usage reporting</w:t>
      </w:r>
      <w:r w:rsidR="004C24DB">
        <w:rPr>
          <w:rFonts w:ascii="Arial" w:hAnsi="Arial" w:cs="Arial" w:hint="eastAsia"/>
        </w:rPr>
        <w:t xml:space="preserve"> solutions</w:t>
      </w:r>
      <w:r>
        <w:rPr>
          <w:rFonts w:ascii="Arial" w:hAnsi="Arial" w:cs="Arial" w:hint="eastAsia"/>
        </w:rPr>
        <w:t>,</w:t>
      </w:r>
      <w:r w:rsidRPr="00637043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SA2 further discussed</w:t>
      </w:r>
      <w:r w:rsidR="004C24DB">
        <w:rPr>
          <w:rFonts w:ascii="Arial" w:hAnsi="Arial" w:cs="Arial" w:hint="eastAsia"/>
        </w:rPr>
        <w:t xml:space="preserve"> and </w:t>
      </w:r>
      <w:r w:rsidR="006F04AB">
        <w:rPr>
          <w:rFonts w:ascii="Arial" w:hAnsi="Arial" w:cs="Arial" w:hint="eastAsia"/>
        </w:rPr>
        <w:t>made the conclusions as approved in S2-21</w:t>
      </w:r>
      <w:r w:rsidR="00AA2D3B">
        <w:rPr>
          <w:rFonts w:ascii="Arial" w:hAnsi="Arial" w:cs="Arial" w:hint="eastAsia"/>
        </w:rPr>
        <w:t>01628</w:t>
      </w:r>
      <w:r w:rsidR="006F04AB">
        <w:rPr>
          <w:rFonts w:ascii="Arial" w:hAnsi="Arial" w:cs="Arial" w:hint="eastAsia"/>
        </w:rPr>
        <w:t>.</w:t>
      </w:r>
    </w:p>
    <w:p w14:paraId="191D1289" w14:textId="13BE21D8" w:rsidR="004C24DB" w:rsidRPr="004C24DB" w:rsidRDefault="004C24DB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>SA2 wo</w:t>
      </w:r>
      <w:r w:rsidR="00557D18">
        <w:rPr>
          <w:rFonts w:ascii="Arial" w:hAnsi="Arial" w:cs="Arial" w:hint="eastAsia"/>
        </w:rPr>
        <w:t>uld also like to inform SA5 that during FS_5G_ProSe study a common framework for support of both public safety services and commercial service is purs</w:t>
      </w:r>
      <w:r w:rsidR="006F04AB">
        <w:rPr>
          <w:rFonts w:ascii="Arial" w:hAnsi="Arial" w:cs="Arial" w:hint="eastAsia"/>
        </w:rPr>
        <w:t>u</w:t>
      </w:r>
      <w:r w:rsidR="00557D18">
        <w:rPr>
          <w:rFonts w:ascii="Arial" w:hAnsi="Arial" w:cs="Arial" w:hint="eastAsia"/>
        </w:rPr>
        <w:t>ed and the concluded architecture and solutions</w:t>
      </w:r>
      <w:r w:rsidR="006F04AB">
        <w:rPr>
          <w:rFonts w:ascii="Arial" w:hAnsi="Arial" w:cs="Arial" w:hint="eastAsia"/>
        </w:rPr>
        <w:t xml:space="preserve"> in TR 23.752</w:t>
      </w:r>
      <w:r w:rsidR="00557D18">
        <w:rPr>
          <w:rFonts w:ascii="Arial" w:hAnsi="Arial" w:cs="Arial" w:hint="eastAsia"/>
        </w:rPr>
        <w:t xml:space="preserve"> are applied to both cases.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64D63B0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3CEF">
        <w:rPr>
          <w:rFonts w:ascii="Arial" w:hAnsi="Arial" w:cs="Arial"/>
          <w:b/>
        </w:rPr>
        <w:t>SA</w:t>
      </w:r>
      <w:r w:rsidR="004C24DB">
        <w:rPr>
          <w:rFonts w:ascii="Arial" w:hAnsi="Arial" w:cs="Arial" w:hint="eastAsia"/>
          <w:b/>
        </w:rPr>
        <w:t>5</w:t>
      </w:r>
      <w:r w:rsidR="00BA5C4C">
        <w:rPr>
          <w:rFonts w:ascii="Arial" w:hAnsi="Arial" w:cs="Arial" w:hint="eastAsia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261C348" w14:textId="7B9C55BA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20CC">
        <w:rPr>
          <w:rFonts w:ascii="Arial" w:hAnsi="Arial" w:cs="Arial"/>
        </w:rPr>
        <w:t>SA2 kindly asks SA</w:t>
      </w:r>
      <w:r w:rsidR="005A20CC">
        <w:rPr>
          <w:rFonts w:ascii="Arial" w:hAnsi="Arial" w:cs="Arial" w:hint="eastAsia"/>
        </w:rPr>
        <w:t>5</w:t>
      </w:r>
      <w:r w:rsidR="00720CD4" w:rsidRPr="004C24DB">
        <w:rPr>
          <w:rFonts w:ascii="Arial" w:hAnsi="Arial" w:cs="Arial"/>
        </w:rPr>
        <w:t xml:space="preserve"> to </w:t>
      </w:r>
      <w:r w:rsidR="005A20CC">
        <w:rPr>
          <w:rFonts w:ascii="Arial" w:hAnsi="Arial" w:cs="Arial" w:hint="eastAsia"/>
        </w:rPr>
        <w:t>take the above information into account</w:t>
      </w:r>
      <w:r w:rsidR="00995D05">
        <w:rPr>
          <w:rFonts w:ascii="Arial" w:hAnsi="Arial" w:cs="Arial" w:hint="eastAsia"/>
        </w:rPr>
        <w:t xml:space="preserve"> during the </w:t>
      </w:r>
      <w:r w:rsidR="00995D05" w:rsidRPr="00995D05">
        <w:rPr>
          <w:rFonts w:ascii="Arial" w:hAnsi="Arial" w:cs="Arial"/>
        </w:rPr>
        <w:t>FS_5G_ProSe_CH</w:t>
      </w:r>
      <w:r w:rsidR="00995D05">
        <w:rPr>
          <w:rFonts w:ascii="Arial" w:hAnsi="Arial" w:cs="Arial" w:hint="eastAsia"/>
        </w:rPr>
        <w:t xml:space="preserve"> study</w:t>
      </w:r>
      <w:r w:rsidR="00720CD4" w:rsidRPr="004C24DB">
        <w:rPr>
          <w:rFonts w:ascii="Arial" w:hAnsi="Arial" w:cs="Arial"/>
        </w:rPr>
        <w:t>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F88FE" w14:textId="77777777" w:rsidR="004C24DB" w:rsidRPr="00B84A5E" w:rsidRDefault="004C24DB" w:rsidP="004C24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84A5E">
        <w:rPr>
          <w:rFonts w:ascii="Arial" w:hAnsi="Arial" w:cs="Arial"/>
          <w:bCs/>
        </w:rPr>
        <w:t>3GPP SA2#144e</w:t>
      </w:r>
      <w:r w:rsidRPr="00B84A5E">
        <w:rPr>
          <w:rFonts w:ascii="Arial" w:hAnsi="Arial" w:cs="Arial"/>
          <w:bCs/>
        </w:rPr>
        <w:tab/>
        <w:t>12</w:t>
      </w:r>
      <w:r w:rsidRPr="00B84A5E">
        <w:rPr>
          <w:rFonts w:ascii="Arial" w:hAnsi="Arial" w:cs="Arial"/>
          <w:bCs/>
          <w:vertAlign w:val="superscript"/>
        </w:rPr>
        <w:t>th</w:t>
      </w:r>
      <w:r w:rsidRPr="00B84A5E">
        <w:rPr>
          <w:rFonts w:ascii="Arial" w:hAnsi="Arial" w:cs="Arial"/>
          <w:bCs/>
        </w:rPr>
        <w:t xml:space="preserve"> – 16</w:t>
      </w:r>
      <w:r w:rsidRPr="00B84A5E">
        <w:rPr>
          <w:rFonts w:ascii="Arial" w:hAnsi="Arial" w:cs="Arial"/>
          <w:bCs/>
          <w:vertAlign w:val="superscript"/>
        </w:rPr>
        <w:t>th</w:t>
      </w:r>
      <w:r w:rsidRPr="00B84A5E">
        <w:rPr>
          <w:rFonts w:ascii="Arial" w:hAnsi="Arial" w:cs="Arial"/>
          <w:bCs/>
        </w:rPr>
        <w:t xml:space="preserve"> April 2021</w:t>
      </w:r>
      <w:r w:rsidRPr="00B84A5E">
        <w:rPr>
          <w:rFonts w:ascii="Arial" w:hAnsi="Arial" w:cs="Arial"/>
          <w:bCs/>
        </w:rPr>
        <w:tab/>
        <w:t>e-meeting</w:t>
      </w:r>
    </w:p>
    <w:p w14:paraId="3AD7991B" w14:textId="3D064610" w:rsidR="004C24DB" w:rsidRPr="00B84A5E" w:rsidRDefault="004C24DB" w:rsidP="004C24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>
        <w:rPr>
          <w:rFonts w:ascii="Arial" w:hAnsi="Arial" w:cs="Arial" w:hint="eastAsia"/>
          <w:bCs/>
        </w:rPr>
        <w:t>5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17</w:t>
      </w:r>
      <w:r w:rsidRPr="00B84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</w:rPr>
        <w:t>28</w:t>
      </w:r>
      <w:r w:rsidRPr="00B84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May</w:t>
      </w:r>
      <w:r w:rsidRPr="00B84A5E">
        <w:rPr>
          <w:rFonts w:ascii="Arial" w:hAnsi="Arial" w:cs="Arial"/>
          <w:bCs/>
        </w:rPr>
        <w:t xml:space="preserve"> 2021</w:t>
      </w:r>
      <w:r w:rsidRPr="00B84A5E">
        <w:rPr>
          <w:rFonts w:ascii="Arial" w:hAnsi="Arial" w:cs="Arial"/>
          <w:bCs/>
        </w:rPr>
        <w:tab/>
        <w:t>e-meeting</w:t>
      </w:r>
    </w:p>
    <w:p w14:paraId="572700D6" w14:textId="77777777" w:rsidR="004C24DB" w:rsidRPr="004C24DB" w:rsidRDefault="004C24DB" w:rsidP="00330E89">
      <w:pPr>
        <w:rPr>
          <w:rFonts w:ascii="Arial" w:hAnsi="Arial" w:cs="Arial"/>
          <w:bCs/>
        </w:rPr>
      </w:pPr>
    </w:p>
    <w:sectPr w:rsidR="004C24DB" w:rsidRPr="004C24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B1EAF" w14:textId="77777777" w:rsidR="007158F2" w:rsidRDefault="007158F2">
      <w:pPr>
        <w:spacing w:after="0"/>
      </w:pPr>
      <w:r>
        <w:separator/>
      </w:r>
    </w:p>
  </w:endnote>
  <w:endnote w:type="continuationSeparator" w:id="0">
    <w:p w14:paraId="158FDB4E" w14:textId="77777777" w:rsidR="007158F2" w:rsidRDefault="007158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CA0E1" w14:textId="77777777" w:rsidR="007158F2" w:rsidRDefault="007158F2">
      <w:pPr>
        <w:spacing w:after="0"/>
      </w:pPr>
      <w:r>
        <w:separator/>
      </w:r>
    </w:p>
  </w:footnote>
  <w:footnote w:type="continuationSeparator" w:id="0">
    <w:p w14:paraId="18428126" w14:textId="77777777" w:rsidR="007158F2" w:rsidRDefault="007158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2332"/>
    <w:rsid w:val="0000757D"/>
    <w:rsid w:val="00014130"/>
    <w:rsid w:val="00017F23"/>
    <w:rsid w:val="00030886"/>
    <w:rsid w:val="00065AF3"/>
    <w:rsid w:val="0007747F"/>
    <w:rsid w:val="000945B6"/>
    <w:rsid w:val="000D62DF"/>
    <w:rsid w:val="000E02A8"/>
    <w:rsid w:val="000F6242"/>
    <w:rsid w:val="00105507"/>
    <w:rsid w:val="001650EC"/>
    <w:rsid w:val="001A08C9"/>
    <w:rsid w:val="001A685E"/>
    <w:rsid w:val="001C5772"/>
    <w:rsid w:val="001D0410"/>
    <w:rsid w:val="00205EA8"/>
    <w:rsid w:val="00221A51"/>
    <w:rsid w:val="00222292"/>
    <w:rsid w:val="002559D8"/>
    <w:rsid w:val="002B1413"/>
    <w:rsid w:val="002C3FB0"/>
    <w:rsid w:val="002F078F"/>
    <w:rsid w:val="002F1940"/>
    <w:rsid w:val="002F5A7E"/>
    <w:rsid w:val="00311524"/>
    <w:rsid w:val="00330E89"/>
    <w:rsid w:val="00353DD3"/>
    <w:rsid w:val="00361D7E"/>
    <w:rsid w:val="00383545"/>
    <w:rsid w:val="00384894"/>
    <w:rsid w:val="003969FD"/>
    <w:rsid w:val="003A5F70"/>
    <w:rsid w:val="003B1146"/>
    <w:rsid w:val="003B4632"/>
    <w:rsid w:val="003B5AA3"/>
    <w:rsid w:val="003D5B73"/>
    <w:rsid w:val="003E53E6"/>
    <w:rsid w:val="003F2A95"/>
    <w:rsid w:val="00433500"/>
    <w:rsid w:val="00433F71"/>
    <w:rsid w:val="00440D43"/>
    <w:rsid w:val="00452411"/>
    <w:rsid w:val="00482502"/>
    <w:rsid w:val="004B372B"/>
    <w:rsid w:val="004B7606"/>
    <w:rsid w:val="004C24DB"/>
    <w:rsid w:val="004C29A5"/>
    <w:rsid w:val="004D3136"/>
    <w:rsid w:val="004E3939"/>
    <w:rsid w:val="00512E50"/>
    <w:rsid w:val="00552D77"/>
    <w:rsid w:val="00557D18"/>
    <w:rsid w:val="00571125"/>
    <w:rsid w:val="005A20CC"/>
    <w:rsid w:val="005D7C7B"/>
    <w:rsid w:val="005E10B3"/>
    <w:rsid w:val="005F7A17"/>
    <w:rsid w:val="00605EA4"/>
    <w:rsid w:val="0062316F"/>
    <w:rsid w:val="00637043"/>
    <w:rsid w:val="006432AF"/>
    <w:rsid w:val="006502EF"/>
    <w:rsid w:val="00654A4B"/>
    <w:rsid w:val="0065781B"/>
    <w:rsid w:val="00663E66"/>
    <w:rsid w:val="0067499C"/>
    <w:rsid w:val="006F04AB"/>
    <w:rsid w:val="006F3CEF"/>
    <w:rsid w:val="0070488B"/>
    <w:rsid w:val="00706A97"/>
    <w:rsid w:val="007158F2"/>
    <w:rsid w:val="00720CD4"/>
    <w:rsid w:val="00723D1E"/>
    <w:rsid w:val="007B0FAA"/>
    <w:rsid w:val="007C66F4"/>
    <w:rsid w:val="007D3303"/>
    <w:rsid w:val="007F4F92"/>
    <w:rsid w:val="00806462"/>
    <w:rsid w:val="008112B6"/>
    <w:rsid w:val="00831BD3"/>
    <w:rsid w:val="008432A6"/>
    <w:rsid w:val="008529E3"/>
    <w:rsid w:val="008B1EA5"/>
    <w:rsid w:val="008C2B97"/>
    <w:rsid w:val="008D772F"/>
    <w:rsid w:val="008E2EF2"/>
    <w:rsid w:val="008E4CA9"/>
    <w:rsid w:val="00995D05"/>
    <w:rsid w:val="0099764C"/>
    <w:rsid w:val="009E22C9"/>
    <w:rsid w:val="009E7532"/>
    <w:rsid w:val="00A02F73"/>
    <w:rsid w:val="00A050B3"/>
    <w:rsid w:val="00A7333A"/>
    <w:rsid w:val="00A77508"/>
    <w:rsid w:val="00A77B92"/>
    <w:rsid w:val="00A82215"/>
    <w:rsid w:val="00AA2D3B"/>
    <w:rsid w:val="00AE5C0B"/>
    <w:rsid w:val="00B327A1"/>
    <w:rsid w:val="00B669A7"/>
    <w:rsid w:val="00B722E4"/>
    <w:rsid w:val="00B97703"/>
    <w:rsid w:val="00BA5C4C"/>
    <w:rsid w:val="00BD676A"/>
    <w:rsid w:val="00BF0189"/>
    <w:rsid w:val="00C031A6"/>
    <w:rsid w:val="00C047B2"/>
    <w:rsid w:val="00C25902"/>
    <w:rsid w:val="00C35033"/>
    <w:rsid w:val="00C82D2E"/>
    <w:rsid w:val="00CA4B12"/>
    <w:rsid w:val="00CB1C7C"/>
    <w:rsid w:val="00CC0B27"/>
    <w:rsid w:val="00CF6087"/>
    <w:rsid w:val="00D01732"/>
    <w:rsid w:val="00D037D3"/>
    <w:rsid w:val="00D66297"/>
    <w:rsid w:val="00D7013B"/>
    <w:rsid w:val="00DB0288"/>
    <w:rsid w:val="00E42D65"/>
    <w:rsid w:val="00E45E84"/>
    <w:rsid w:val="00E61BE6"/>
    <w:rsid w:val="00E64339"/>
    <w:rsid w:val="00E70B47"/>
    <w:rsid w:val="00EA717E"/>
    <w:rsid w:val="00EF7093"/>
    <w:rsid w:val="00F71A03"/>
    <w:rsid w:val="00F83AC0"/>
    <w:rsid w:val="00F979BC"/>
    <w:rsid w:val="00FB0829"/>
    <w:rsid w:val="00FD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43E868"/>
  <w15:docId w15:val="{12B58E74-573D-41A4-AF28-4C895EF4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2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B02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B02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028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028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028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0288"/>
    <w:pPr>
      <w:outlineLvl w:val="5"/>
    </w:pPr>
  </w:style>
  <w:style w:type="paragraph" w:styleId="Heading7">
    <w:name w:val="heading 7"/>
    <w:basedOn w:val="H6"/>
    <w:next w:val="Normal"/>
    <w:qFormat/>
    <w:rsid w:val="00DB0288"/>
    <w:pPr>
      <w:outlineLvl w:val="6"/>
    </w:pPr>
  </w:style>
  <w:style w:type="paragraph" w:styleId="Heading8">
    <w:name w:val="heading 8"/>
    <w:basedOn w:val="Heading1"/>
    <w:next w:val="Normal"/>
    <w:qFormat/>
    <w:rsid w:val="00DB02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288"/>
    <w:pPr>
      <w:outlineLvl w:val="8"/>
    </w:pPr>
  </w:style>
  <w:style w:type="character" w:default="1" w:styleId="DefaultParagraphFont">
    <w:name w:val="Default Paragraph Font"/>
    <w:semiHidden/>
    <w:rsid w:val="00DB02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0288"/>
  </w:style>
  <w:style w:type="paragraph" w:styleId="Header">
    <w:name w:val="header"/>
    <w:aliases w:val="header odd,header,header odd1,header odd2,header odd3,header odd4,header odd5,header odd6"/>
    <w:link w:val="HeaderChar"/>
    <w:rsid w:val="00DB02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B028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B028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B028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2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B02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288"/>
    <w:pPr>
      <w:ind w:left="1701" w:hanging="1701"/>
    </w:pPr>
  </w:style>
  <w:style w:type="paragraph" w:styleId="TOC4">
    <w:name w:val="toc 4"/>
    <w:basedOn w:val="TOC3"/>
    <w:semiHidden/>
    <w:rsid w:val="00DB0288"/>
    <w:pPr>
      <w:ind w:left="1418" w:hanging="1418"/>
    </w:pPr>
  </w:style>
  <w:style w:type="paragraph" w:styleId="TOC3">
    <w:name w:val="toc 3"/>
    <w:basedOn w:val="TOC2"/>
    <w:semiHidden/>
    <w:rsid w:val="00DB0288"/>
    <w:pPr>
      <w:ind w:left="1134" w:hanging="1134"/>
    </w:pPr>
  </w:style>
  <w:style w:type="paragraph" w:styleId="TOC2">
    <w:name w:val="toc 2"/>
    <w:basedOn w:val="TOC1"/>
    <w:semiHidden/>
    <w:rsid w:val="00DB02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288"/>
    <w:pPr>
      <w:ind w:left="284"/>
    </w:pPr>
  </w:style>
  <w:style w:type="paragraph" w:styleId="Index1">
    <w:name w:val="index 1"/>
    <w:basedOn w:val="Normal"/>
    <w:semiHidden/>
    <w:rsid w:val="00DB0288"/>
    <w:pPr>
      <w:keepLines/>
      <w:spacing w:after="0"/>
    </w:pPr>
  </w:style>
  <w:style w:type="paragraph" w:customStyle="1" w:styleId="ZH">
    <w:name w:val="ZH"/>
    <w:rsid w:val="00DB02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288"/>
    <w:pPr>
      <w:outlineLvl w:val="9"/>
    </w:pPr>
  </w:style>
  <w:style w:type="paragraph" w:styleId="ListNumber2">
    <w:name w:val="List Number 2"/>
    <w:basedOn w:val="ListNumber"/>
    <w:semiHidden/>
    <w:rsid w:val="00DB0288"/>
    <w:pPr>
      <w:ind w:left="851"/>
    </w:pPr>
  </w:style>
  <w:style w:type="character" w:styleId="FootnoteReference">
    <w:name w:val="footnote reference"/>
    <w:basedOn w:val="DefaultParagraphFont"/>
    <w:semiHidden/>
    <w:rsid w:val="00DB028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028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B0288"/>
    <w:rPr>
      <w:b/>
    </w:rPr>
  </w:style>
  <w:style w:type="paragraph" w:customStyle="1" w:styleId="TAC">
    <w:name w:val="TAC"/>
    <w:basedOn w:val="TAL"/>
    <w:rsid w:val="00DB0288"/>
    <w:pPr>
      <w:jc w:val="center"/>
    </w:pPr>
  </w:style>
  <w:style w:type="paragraph" w:customStyle="1" w:styleId="TF">
    <w:name w:val="TF"/>
    <w:basedOn w:val="TH"/>
    <w:rsid w:val="00DB0288"/>
    <w:pPr>
      <w:keepNext w:val="0"/>
      <w:spacing w:before="0" w:after="240"/>
    </w:pPr>
  </w:style>
  <w:style w:type="paragraph" w:customStyle="1" w:styleId="NO">
    <w:name w:val="NO"/>
    <w:basedOn w:val="Normal"/>
    <w:rsid w:val="00DB0288"/>
    <w:pPr>
      <w:keepLines/>
      <w:ind w:left="1135" w:hanging="851"/>
    </w:pPr>
  </w:style>
  <w:style w:type="paragraph" w:styleId="TOC9">
    <w:name w:val="toc 9"/>
    <w:basedOn w:val="TOC8"/>
    <w:semiHidden/>
    <w:rsid w:val="00DB0288"/>
    <w:pPr>
      <w:ind w:left="1418" w:hanging="1418"/>
    </w:pPr>
  </w:style>
  <w:style w:type="paragraph" w:customStyle="1" w:styleId="EX">
    <w:name w:val="EX"/>
    <w:basedOn w:val="Normal"/>
    <w:rsid w:val="00DB0288"/>
    <w:pPr>
      <w:keepLines/>
      <w:ind w:left="1702" w:hanging="1418"/>
    </w:pPr>
  </w:style>
  <w:style w:type="paragraph" w:customStyle="1" w:styleId="FP">
    <w:name w:val="FP"/>
    <w:basedOn w:val="Normal"/>
    <w:rsid w:val="00DB0288"/>
    <w:pPr>
      <w:spacing w:after="0"/>
    </w:pPr>
  </w:style>
  <w:style w:type="paragraph" w:customStyle="1" w:styleId="LD">
    <w:name w:val="LD"/>
    <w:rsid w:val="00DB02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288"/>
    <w:pPr>
      <w:spacing w:after="0"/>
    </w:pPr>
  </w:style>
  <w:style w:type="paragraph" w:customStyle="1" w:styleId="EW">
    <w:name w:val="EW"/>
    <w:basedOn w:val="EX"/>
    <w:rsid w:val="00DB0288"/>
    <w:pPr>
      <w:spacing w:after="0"/>
    </w:pPr>
  </w:style>
  <w:style w:type="paragraph" w:styleId="TOC6">
    <w:name w:val="toc 6"/>
    <w:basedOn w:val="TOC5"/>
    <w:next w:val="Normal"/>
    <w:semiHidden/>
    <w:rsid w:val="00DB0288"/>
    <w:pPr>
      <w:ind w:left="1985" w:hanging="1985"/>
    </w:pPr>
  </w:style>
  <w:style w:type="paragraph" w:styleId="TOC7">
    <w:name w:val="toc 7"/>
    <w:basedOn w:val="TOC6"/>
    <w:next w:val="Normal"/>
    <w:semiHidden/>
    <w:rsid w:val="00DB0288"/>
    <w:pPr>
      <w:ind w:left="2268" w:hanging="2268"/>
    </w:pPr>
  </w:style>
  <w:style w:type="paragraph" w:styleId="ListBullet2">
    <w:name w:val="List Bullet 2"/>
    <w:basedOn w:val="ListBullet"/>
    <w:semiHidden/>
    <w:rsid w:val="00DB0288"/>
    <w:pPr>
      <w:ind w:left="851"/>
    </w:pPr>
  </w:style>
  <w:style w:type="paragraph" w:styleId="ListBullet3">
    <w:name w:val="List Bullet 3"/>
    <w:basedOn w:val="ListBullet2"/>
    <w:semiHidden/>
    <w:rsid w:val="00DB0288"/>
    <w:pPr>
      <w:ind w:left="1135"/>
    </w:pPr>
  </w:style>
  <w:style w:type="paragraph" w:styleId="ListNumber">
    <w:name w:val="List Number"/>
    <w:basedOn w:val="List"/>
    <w:semiHidden/>
    <w:rsid w:val="00DB0288"/>
  </w:style>
  <w:style w:type="paragraph" w:customStyle="1" w:styleId="EQ">
    <w:name w:val="EQ"/>
    <w:basedOn w:val="Normal"/>
    <w:next w:val="Normal"/>
    <w:rsid w:val="00DB02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2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2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2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288"/>
    <w:pPr>
      <w:jc w:val="right"/>
    </w:pPr>
  </w:style>
  <w:style w:type="paragraph" w:customStyle="1" w:styleId="H6">
    <w:name w:val="H6"/>
    <w:basedOn w:val="Heading5"/>
    <w:next w:val="Normal"/>
    <w:rsid w:val="00DB02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288"/>
    <w:pPr>
      <w:ind w:left="851" w:hanging="851"/>
    </w:pPr>
  </w:style>
  <w:style w:type="paragraph" w:customStyle="1" w:styleId="TAL">
    <w:name w:val="TAL"/>
    <w:basedOn w:val="Normal"/>
    <w:rsid w:val="00DB02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2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2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2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2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288"/>
    <w:pPr>
      <w:framePr w:wrap="notBeside" w:y="16161"/>
    </w:pPr>
  </w:style>
  <w:style w:type="character" w:customStyle="1" w:styleId="ZGSM">
    <w:name w:val="ZGSM"/>
    <w:rsid w:val="00DB0288"/>
  </w:style>
  <w:style w:type="paragraph" w:styleId="List2">
    <w:name w:val="List 2"/>
    <w:basedOn w:val="List"/>
    <w:semiHidden/>
    <w:rsid w:val="00DB0288"/>
    <w:pPr>
      <w:ind w:left="851"/>
    </w:pPr>
  </w:style>
  <w:style w:type="paragraph" w:customStyle="1" w:styleId="ZG">
    <w:name w:val="ZG"/>
    <w:rsid w:val="00DB02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B0288"/>
    <w:pPr>
      <w:ind w:left="1135"/>
    </w:pPr>
  </w:style>
  <w:style w:type="paragraph" w:styleId="List4">
    <w:name w:val="List 4"/>
    <w:basedOn w:val="List3"/>
    <w:semiHidden/>
    <w:rsid w:val="00DB0288"/>
    <w:pPr>
      <w:ind w:left="1418"/>
    </w:pPr>
  </w:style>
  <w:style w:type="paragraph" w:styleId="List5">
    <w:name w:val="List 5"/>
    <w:basedOn w:val="List4"/>
    <w:semiHidden/>
    <w:rsid w:val="00DB0288"/>
    <w:pPr>
      <w:ind w:left="1702"/>
    </w:pPr>
  </w:style>
  <w:style w:type="paragraph" w:customStyle="1" w:styleId="EditorsNote">
    <w:name w:val="Editor's Note"/>
    <w:basedOn w:val="NO"/>
    <w:rsid w:val="00DB0288"/>
    <w:rPr>
      <w:color w:val="FF0000"/>
    </w:rPr>
  </w:style>
  <w:style w:type="paragraph" w:styleId="List">
    <w:name w:val="List"/>
    <w:basedOn w:val="Normal"/>
    <w:semiHidden/>
    <w:rsid w:val="00DB0288"/>
    <w:pPr>
      <w:ind w:left="568" w:hanging="284"/>
    </w:pPr>
  </w:style>
  <w:style w:type="paragraph" w:styleId="ListBullet">
    <w:name w:val="List Bullet"/>
    <w:basedOn w:val="List"/>
    <w:semiHidden/>
    <w:rsid w:val="00DB0288"/>
  </w:style>
  <w:style w:type="paragraph" w:styleId="ListBullet4">
    <w:name w:val="List Bullet 4"/>
    <w:basedOn w:val="ListBullet3"/>
    <w:semiHidden/>
    <w:rsid w:val="00DB0288"/>
    <w:pPr>
      <w:ind w:left="1418"/>
    </w:pPr>
  </w:style>
  <w:style w:type="paragraph" w:styleId="ListBullet5">
    <w:name w:val="List Bullet 5"/>
    <w:basedOn w:val="ListBullet4"/>
    <w:semiHidden/>
    <w:rsid w:val="00DB0288"/>
    <w:pPr>
      <w:ind w:left="1702"/>
    </w:pPr>
  </w:style>
  <w:style w:type="paragraph" w:customStyle="1" w:styleId="B2">
    <w:name w:val="B2"/>
    <w:basedOn w:val="List2"/>
    <w:rsid w:val="00DB0288"/>
  </w:style>
  <w:style w:type="paragraph" w:customStyle="1" w:styleId="B3">
    <w:name w:val="B3"/>
    <w:basedOn w:val="List3"/>
    <w:rsid w:val="00DB0288"/>
  </w:style>
  <w:style w:type="paragraph" w:customStyle="1" w:styleId="B4">
    <w:name w:val="B4"/>
    <w:basedOn w:val="List4"/>
    <w:rsid w:val="00DB0288"/>
  </w:style>
  <w:style w:type="paragraph" w:customStyle="1" w:styleId="B5">
    <w:name w:val="B5"/>
    <w:basedOn w:val="List5"/>
    <w:rsid w:val="00DB0288"/>
  </w:style>
  <w:style w:type="paragraph" w:customStyle="1" w:styleId="ZTD">
    <w:name w:val="ZTD"/>
    <w:basedOn w:val="ZB"/>
    <w:rsid w:val="00DB028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engqiang1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32.423_CR0122R1_(Rel-17)_5GMDT</cp:lastModifiedBy>
  <cp:revision>3</cp:revision>
  <cp:lastPrinted>2002-04-23T07:10:00Z</cp:lastPrinted>
  <dcterms:created xsi:type="dcterms:W3CDTF">2021-04-19T11:29:00Z</dcterms:created>
  <dcterms:modified xsi:type="dcterms:W3CDTF">2021-04-19T11:29:00Z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